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D248">
      <w:pPr>
        <w:jc w:val="center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逐字稿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说明</w:t>
      </w:r>
    </w:p>
    <w:p w14:paraId="4B6E933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</w:rPr>
        <w:t>选取某次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咨询</w:t>
      </w:r>
      <w:r>
        <w:rPr>
          <w:rFonts w:hint="eastAsia" w:ascii="宋体" w:hAnsi="宋体" w:eastAsia="宋体"/>
          <w:sz w:val="28"/>
          <w:szCs w:val="28"/>
        </w:rPr>
        <w:t>录音片段10分钟左右转成逐字稿。</w:t>
      </w:r>
    </w:p>
    <w:p w14:paraId="6C130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2.注明逐字稿来自第几次咨询？具体时间段？（比如第3次咨询，12分34秒至23分20秒）</w:t>
      </w:r>
    </w:p>
    <w:p w14:paraId="30722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3.简要说明呈现这段逐字稿（录音）的原因是什么？</w:t>
      </w:r>
    </w:p>
    <w:p w14:paraId="74C52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4.逐字稿基本格式：</w:t>
      </w:r>
    </w:p>
    <w:p w14:paraId="16EFE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咨询师：</w:t>
      </w:r>
      <w:r>
        <w:rPr>
          <w:rFonts w:ascii="宋体" w:hAnsi="宋体" w:eastAsia="宋体"/>
          <w:sz w:val="28"/>
          <w:szCs w:val="28"/>
        </w:rPr>
        <w:t>……</w:t>
      </w:r>
    </w:p>
    <w:p w14:paraId="26F47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来访者：</w:t>
      </w:r>
      <w:r>
        <w:rPr>
          <w:rFonts w:ascii="宋体" w:hAnsi="宋体" w:eastAsia="宋体"/>
          <w:sz w:val="28"/>
          <w:szCs w:val="28"/>
        </w:rPr>
        <w:t>……（不使用英文代号如：</w:t>
      </w:r>
      <w:r>
        <w:rPr>
          <w:rFonts w:hint="eastAsia" w:ascii="宋体" w:hAnsi="宋体" w:eastAsia="宋体"/>
          <w:sz w:val="28"/>
          <w:szCs w:val="28"/>
        </w:rPr>
        <w:t>Z</w:t>
      </w:r>
      <w:r>
        <w:rPr>
          <w:rFonts w:ascii="宋体" w:hAnsi="宋体" w:eastAsia="宋体"/>
          <w:sz w:val="28"/>
          <w:szCs w:val="28"/>
        </w:rPr>
        <w:t>……</w:t>
      </w:r>
      <w:r>
        <w:rPr>
          <w:rFonts w:hint="eastAsia" w:ascii="宋体" w:hAnsi="宋体" w:eastAsia="宋体"/>
          <w:sz w:val="28"/>
          <w:szCs w:val="28"/>
        </w:rPr>
        <w:t>L</w:t>
      </w:r>
      <w:r>
        <w:rPr>
          <w:rFonts w:ascii="宋体" w:hAnsi="宋体" w:eastAsia="宋体"/>
          <w:sz w:val="28"/>
          <w:szCs w:val="28"/>
        </w:rPr>
        <w:t>……）</w:t>
      </w:r>
    </w:p>
    <w:p w14:paraId="077C1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5.文件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以“学员姓名+逐字稿”命名，保存为PDF格式，与案例报告一起发送至2802577441@qq.com邮箱，邮件主题为“姓名+案例分析报告”。</w:t>
      </w:r>
    </w:p>
    <w:p w14:paraId="229A3C78">
      <w:pPr>
        <w:rPr>
          <w:rFonts w:hint="eastAsia" w:ascii="宋体" w:hAnsi="宋体" w:eastAsia="宋体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28"/>
    <w:rsid w:val="00200840"/>
    <w:rsid w:val="00314715"/>
    <w:rsid w:val="00847EE4"/>
    <w:rsid w:val="009916AD"/>
    <w:rsid w:val="00B20828"/>
    <w:rsid w:val="00BC6FA0"/>
    <w:rsid w:val="00F477AB"/>
    <w:rsid w:val="4E91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209</Characters>
  <Lines>1</Lines>
  <Paragraphs>1</Paragraphs>
  <TotalTime>2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2025-03-25T07:48:00Z</dcterms:created>
  <dc:creator>正刚 夏</dc:creator>
  <cp:lastModifiedBy>振罡</cp:lastModifiedBy>
  <dcterms:modified xsi:type="dcterms:W3CDTF">2025-03-25T07:52:20Z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eyJoZGlkIjoiYzRjNTZmOGFjNjZhYzhhZDJkY2VmZmY1ZTE2ZDZlYjkiLCJ1c2VySWQiOiI0MTE4Njc4NDQifQ==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722FBA8E96914C0EA1B3554FED66AA73_12</vt:lpwstr>
  </property>
</Properties>
</file>